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AE" w:rsidRDefault="00EB7DAE">
      <w:pPr>
        <w:pStyle w:val="a3"/>
        <w:rPr>
          <w:sz w:val="28"/>
        </w:rPr>
      </w:pPr>
    </w:p>
    <w:p w:rsidR="00EB7DAE" w:rsidRDefault="00EB7DAE">
      <w:pPr>
        <w:pStyle w:val="a3"/>
        <w:rPr>
          <w:sz w:val="28"/>
        </w:rPr>
      </w:pPr>
    </w:p>
    <w:p w:rsidR="00EB7DAE" w:rsidRDefault="00EB7DAE">
      <w:pPr>
        <w:pStyle w:val="a3"/>
        <w:rPr>
          <w:sz w:val="28"/>
        </w:rPr>
      </w:pPr>
    </w:p>
    <w:p w:rsidR="00EB7DAE" w:rsidRDefault="00EB7DAE">
      <w:pPr>
        <w:pStyle w:val="a3"/>
        <w:rPr>
          <w:sz w:val="28"/>
        </w:rPr>
      </w:pPr>
    </w:p>
    <w:p w:rsidR="00EB7DAE" w:rsidRDefault="00EB7DAE">
      <w:pPr>
        <w:pStyle w:val="a3"/>
        <w:rPr>
          <w:sz w:val="28"/>
        </w:rPr>
      </w:pPr>
    </w:p>
    <w:p w:rsidR="00EB7DAE" w:rsidRDefault="00EB7DAE">
      <w:pPr>
        <w:pStyle w:val="a3"/>
        <w:rPr>
          <w:sz w:val="28"/>
        </w:rPr>
      </w:pPr>
    </w:p>
    <w:p w:rsidR="00EB7DAE" w:rsidRDefault="00EB7DAE">
      <w:pPr>
        <w:pStyle w:val="a3"/>
        <w:spacing w:before="276"/>
        <w:rPr>
          <w:sz w:val="28"/>
        </w:rPr>
      </w:pPr>
    </w:p>
    <w:p w:rsidR="00EB7DAE" w:rsidRDefault="00021C40">
      <w:pPr>
        <w:spacing w:line="424" w:lineRule="auto"/>
        <w:ind w:left="3529" w:right="2529" w:hanging="3"/>
        <w:jc w:val="center"/>
        <w:rPr>
          <w:sz w:val="28"/>
        </w:rPr>
      </w:pPr>
      <w:r>
        <w:rPr>
          <w:sz w:val="28"/>
        </w:rPr>
        <w:t>ДОПОЛНЕНИЕ К ОСНОВНОЙ ОБРАЗОВАТЕЛЬНОЙ</w:t>
      </w:r>
      <w:r w:rsidR="00564452">
        <w:rPr>
          <w:sz w:val="28"/>
        </w:rPr>
        <w:t xml:space="preserve"> </w:t>
      </w:r>
      <w:r>
        <w:rPr>
          <w:sz w:val="28"/>
        </w:rPr>
        <w:t>ПРОГРАММЕ</w:t>
      </w:r>
    </w:p>
    <w:p w:rsidR="00EB7DAE" w:rsidRDefault="00021C40">
      <w:pPr>
        <w:ind w:left="994"/>
        <w:jc w:val="center"/>
        <w:rPr>
          <w:sz w:val="28"/>
        </w:rPr>
      </w:pPr>
      <w:r>
        <w:rPr>
          <w:sz w:val="28"/>
        </w:rPr>
        <w:t>НАЧАЛЬНОГО</w:t>
      </w:r>
      <w:r w:rsidR="00564452">
        <w:rPr>
          <w:sz w:val="28"/>
        </w:rPr>
        <w:t xml:space="preserve"> </w:t>
      </w:r>
      <w:r>
        <w:rPr>
          <w:sz w:val="28"/>
        </w:rPr>
        <w:t>ОБЩЕГО</w:t>
      </w:r>
      <w:r w:rsidR="00564452">
        <w:rPr>
          <w:sz w:val="28"/>
        </w:rPr>
        <w:t xml:space="preserve"> </w:t>
      </w:r>
      <w:r>
        <w:rPr>
          <w:sz w:val="28"/>
        </w:rPr>
        <w:t>ОБРАЗОВАНИЯ</w:t>
      </w:r>
      <w:r w:rsidR="00564452">
        <w:rPr>
          <w:sz w:val="28"/>
        </w:rPr>
        <w:t xml:space="preserve"> </w:t>
      </w:r>
      <w:r>
        <w:rPr>
          <w:sz w:val="28"/>
        </w:rPr>
        <w:t>от</w:t>
      </w:r>
      <w:r w:rsidR="00564452">
        <w:rPr>
          <w:sz w:val="28"/>
        </w:rPr>
        <w:t xml:space="preserve"> </w:t>
      </w:r>
      <w:r>
        <w:rPr>
          <w:sz w:val="28"/>
        </w:rPr>
        <w:t>01.09.202</w:t>
      </w:r>
      <w:r w:rsidR="00BE68B1">
        <w:rPr>
          <w:sz w:val="28"/>
        </w:rPr>
        <w:t>4</w:t>
      </w:r>
      <w:r>
        <w:rPr>
          <w:spacing w:val="-5"/>
          <w:sz w:val="28"/>
        </w:rPr>
        <w:t>г.</w:t>
      </w:r>
    </w:p>
    <w:p w:rsidR="00EB7DAE" w:rsidRDefault="00EB7DAE">
      <w:pPr>
        <w:pStyle w:val="a3"/>
        <w:rPr>
          <w:sz w:val="28"/>
        </w:rPr>
      </w:pPr>
    </w:p>
    <w:p w:rsidR="00EB7DAE" w:rsidRDefault="00EB7DAE">
      <w:pPr>
        <w:pStyle w:val="a3"/>
        <w:spacing w:before="183"/>
        <w:rPr>
          <w:sz w:val="28"/>
        </w:rPr>
      </w:pPr>
    </w:p>
    <w:p w:rsidR="00EB7DAE" w:rsidRDefault="00021C40">
      <w:pPr>
        <w:ind w:right="4890"/>
        <w:jc w:val="right"/>
        <w:rPr>
          <w:b/>
          <w:sz w:val="24"/>
        </w:rPr>
      </w:pPr>
      <w:r>
        <w:rPr>
          <w:b/>
          <w:sz w:val="24"/>
        </w:rPr>
        <w:t>Дата</w:t>
      </w:r>
      <w:r w:rsidR="00564452">
        <w:rPr>
          <w:b/>
          <w:sz w:val="24"/>
        </w:rPr>
        <w:t xml:space="preserve"> </w:t>
      </w:r>
      <w:r>
        <w:rPr>
          <w:b/>
          <w:sz w:val="24"/>
        </w:rPr>
        <w:t>внесения</w:t>
      </w:r>
      <w:r w:rsidR="00564452">
        <w:rPr>
          <w:b/>
          <w:sz w:val="24"/>
        </w:rPr>
        <w:t xml:space="preserve"> </w:t>
      </w:r>
      <w:r>
        <w:rPr>
          <w:b/>
          <w:sz w:val="24"/>
        </w:rPr>
        <w:t>дополнений</w:t>
      </w:r>
      <w:r w:rsidR="00564452">
        <w:rPr>
          <w:b/>
          <w:sz w:val="24"/>
        </w:rPr>
        <w:t xml:space="preserve"> </w:t>
      </w:r>
      <w:r>
        <w:rPr>
          <w:b/>
          <w:sz w:val="24"/>
        </w:rPr>
        <w:t>08.12.202</w:t>
      </w:r>
      <w:r w:rsidR="00BE68B1">
        <w:rPr>
          <w:b/>
          <w:sz w:val="24"/>
        </w:rPr>
        <w:t>4</w:t>
      </w:r>
      <w:r w:rsidR="00564452">
        <w:rPr>
          <w:b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EB7DAE" w:rsidRDefault="00EB7DAE">
      <w:pPr>
        <w:pStyle w:val="a3"/>
        <w:rPr>
          <w:b/>
          <w:sz w:val="24"/>
        </w:rPr>
      </w:pPr>
    </w:p>
    <w:p w:rsidR="00EB7DAE" w:rsidRDefault="00EB7DAE">
      <w:pPr>
        <w:pStyle w:val="a3"/>
        <w:rPr>
          <w:b/>
          <w:sz w:val="24"/>
        </w:rPr>
      </w:pPr>
    </w:p>
    <w:p w:rsidR="00EB7DAE" w:rsidRDefault="00EB7DAE">
      <w:pPr>
        <w:pStyle w:val="a3"/>
        <w:rPr>
          <w:b/>
          <w:sz w:val="24"/>
        </w:rPr>
      </w:pPr>
    </w:p>
    <w:p w:rsidR="00EB7DAE" w:rsidRDefault="00EB7DAE">
      <w:pPr>
        <w:pStyle w:val="a3"/>
        <w:rPr>
          <w:b/>
          <w:sz w:val="24"/>
        </w:rPr>
      </w:pPr>
    </w:p>
    <w:p w:rsidR="00EB7DAE" w:rsidRDefault="00EB7DAE">
      <w:pPr>
        <w:pStyle w:val="a3"/>
        <w:rPr>
          <w:b/>
          <w:sz w:val="24"/>
        </w:rPr>
      </w:pPr>
    </w:p>
    <w:p w:rsidR="00EB7DAE" w:rsidRDefault="00EB7DAE">
      <w:pPr>
        <w:pStyle w:val="a3"/>
        <w:rPr>
          <w:b/>
          <w:sz w:val="24"/>
        </w:rPr>
      </w:pPr>
    </w:p>
    <w:p w:rsidR="00EB7DAE" w:rsidRDefault="00EB7DAE">
      <w:pPr>
        <w:pStyle w:val="a3"/>
        <w:rPr>
          <w:b/>
          <w:sz w:val="24"/>
        </w:rPr>
      </w:pPr>
    </w:p>
    <w:p w:rsidR="00EB7DAE" w:rsidRDefault="00EB7DAE">
      <w:pPr>
        <w:pStyle w:val="a3"/>
        <w:rPr>
          <w:b/>
          <w:sz w:val="24"/>
        </w:rPr>
      </w:pPr>
    </w:p>
    <w:p w:rsidR="00EB7DAE" w:rsidRDefault="00EB7DAE">
      <w:pPr>
        <w:pStyle w:val="a3"/>
        <w:rPr>
          <w:b/>
          <w:sz w:val="24"/>
        </w:rPr>
      </w:pPr>
    </w:p>
    <w:p w:rsidR="00EB7DAE" w:rsidRDefault="00EB7DAE">
      <w:pPr>
        <w:pStyle w:val="a3"/>
        <w:rPr>
          <w:b/>
          <w:sz w:val="24"/>
        </w:rPr>
      </w:pPr>
    </w:p>
    <w:p w:rsidR="00EB7DAE" w:rsidRDefault="00EB7DAE">
      <w:pPr>
        <w:pStyle w:val="a3"/>
        <w:rPr>
          <w:b/>
          <w:sz w:val="24"/>
        </w:rPr>
      </w:pPr>
    </w:p>
    <w:p w:rsidR="00EB7DAE" w:rsidRDefault="00EB7DAE">
      <w:pPr>
        <w:pStyle w:val="a3"/>
        <w:rPr>
          <w:b/>
          <w:sz w:val="24"/>
        </w:rPr>
      </w:pPr>
    </w:p>
    <w:p w:rsidR="00EB7DAE" w:rsidRDefault="00EB7DAE">
      <w:pPr>
        <w:pStyle w:val="a3"/>
        <w:rPr>
          <w:b/>
          <w:sz w:val="24"/>
        </w:rPr>
      </w:pPr>
    </w:p>
    <w:p w:rsidR="00EB7DAE" w:rsidRDefault="00EB7DAE">
      <w:pPr>
        <w:pStyle w:val="a3"/>
        <w:rPr>
          <w:b/>
          <w:sz w:val="24"/>
        </w:rPr>
      </w:pPr>
    </w:p>
    <w:p w:rsidR="00EB7DAE" w:rsidRDefault="00EB7DAE">
      <w:pPr>
        <w:pStyle w:val="a3"/>
        <w:rPr>
          <w:b/>
          <w:sz w:val="24"/>
        </w:rPr>
      </w:pPr>
    </w:p>
    <w:p w:rsidR="00EB7DAE" w:rsidRDefault="00EB7DAE">
      <w:pPr>
        <w:pStyle w:val="a3"/>
        <w:rPr>
          <w:b/>
          <w:sz w:val="24"/>
        </w:rPr>
      </w:pPr>
    </w:p>
    <w:p w:rsidR="00EB7DAE" w:rsidRDefault="00EB7DAE">
      <w:pPr>
        <w:pStyle w:val="a3"/>
        <w:rPr>
          <w:b/>
          <w:sz w:val="24"/>
        </w:rPr>
      </w:pPr>
    </w:p>
    <w:p w:rsidR="00EB7DAE" w:rsidRDefault="00EB7DAE">
      <w:pPr>
        <w:pStyle w:val="a3"/>
        <w:rPr>
          <w:b/>
          <w:sz w:val="24"/>
        </w:rPr>
      </w:pPr>
    </w:p>
    <w:p w:rsidR="00EB7DAE" w:rsidRDefault="00EB7DAE">
      <w:pPr>
        <w:pStyle w:val="a3"/>
        <w:rPr>
          <w:b/>
          <w:sz w:val="24"/>
        </w:rPr>
      </w:pPr>
    </w:p>
    <w:p w:rsidR="00EB7DAE" w:rsidRDefault="00EB7DAE">
      <w:pPr>
        <w:pStyle w:val="a3"/>
        <w:rPr>
          <w:b/>
          <w:sz w:val="24"/>
        </w:rPr>
      </w:pPr>
    </w:p>
    <w:p w:rsidR="00EB7DAE" w:rsidRDefault="00EB7DAE">
      <w:pPr>
        <w:pStyle w:val="a3"/>
        <w:spacing w:before="141"/>
        <w:rPr>
          <w:b/>
          <w:sz w:val="24"/>
        </w:rPr>
      </w:pPr>
    </w:p>
    <w:p w:rsidR="00EB7DAE" w:rsidRDefault="00021C40">
      <w:pPr>
        <w:spacing w:before="1"/>
        <w:ind w:right="4808"/>
        <w:jc w:val="right"/>
        <w:rPr>
          <w:sz w:val="28"/>
        </w:rPr>
      </w:pPr>
      <w:r>
        <w:rPr>
          <w:sz w:val="28"/>
        </w:rPr>
        <w:t>202</w:t>
      </w:r>
      <w:r w:rsidR="00BE68B1">
        <w:rPr>
          <w:sz w:val="28"/>
        </w:rPr>
        <w:t>4</w:t>
      </w:r>
      <w:r>
        <w:rPr>
          <w:spacing w:val="-5"/>
          <w:sz w:val="28"/>
        </w:rPr>
        <w:t>г.</w:t>
      </w:r>
    </w:p>
    <w:p w:rsidR="00EB7DAE" w:rsidRDefault="00EB7DAE">
      <w:pPr>
        <w:jc w:val="right"/>
        <w:rPr>
          <w:sz w:val="28"/>
        </w:rPr>
        <w:sectPr w:rsidR="00EB7DAE">
          <w:type w:val="continuous"/>
          <w:pgSz w:w="11910" w:h="16840"/>
          <w:pgMar w:top="200" w:right="708" w:bottom="280" w:left="566" w:header="720" w:footer="720" w:gutter="0"/>
          <w:cols w:space="720"/>
        </w:sectPr>
      </w:pPr>
    </w:p>
    <w:p w:rsidR="00EB7DAE" w:rsidRDefault="00021C40">
      <w:pPr>
        <w:spacing w:before="59"/>
        <w:ind w:left="1136"/>
        <w:rPr>
          <w:sz w:val="28"/>
        </w:rPr>
      </w:pPr>
      <w:r>
        <w:rPr>
          <w:sz w:val="28"/>
        </w:rPr>
        <w:lastRenderedPageBreak/>
        <w:t>Раздел</w:t>
      </w:r>
      <w:r w:rsidR="00564452">
        <w:rPr>
          <w:sz w:val="28"/>
        </w:rPr>
        <w:t xml:space="preserve"> </w:t>
      </w:r>
      <w:proofErr w:type="spellStart"/>
      <w:r>
        <w:rPr>
          <w:sz w:val="28"/>
        </w:rPr>
        <w:t>III.Организационный</w:t>
      </w:r>
      <w:proofErr w:type="spellEnd"/>
      <w:r w:rsidR="00564452">
        <w:rPr>
          <w:sz w:val="28"/>
        </w:rPr>
        <w:t xml:space="preserve"> </w:t>
      </w:r>
      <w:r>
        <w:rPr>
          <w:spacing w:val="-2"/>
          <w:sz w:val="28"/>
        </w:rPr>
        <w:t>раздел</w:t>
      </w:r>
    </w:p>
    <w:p w:rsidR="00EB7DAE" w:rsidRDefault="00021C40">
      <w:pPr>
        <w:spacing w:before="250"/>
        <w:ind w:left="1136"/>
        <w:rPr>
          <w:sz w:val="28"/>
        </w:rPr>
      </w:pPr>
      <w:r>
        <w:rPr>
          <w:sz w:val="28"/>
        </w:rPr>
        <w:t>п.3.5.5.дополнить</w:t>
      </w:r>
      <w:r w:rsidR="00564452">
        <w:rPr>
          <w:sz w:val="28"/>
        </w:rPr>
        <w:t xml:space="preserve"> </w:t>
      </w:r>
      <w:r>
        <w:rPr>
          <w:sz w:val="28"/>
        </w:rPr>
        <w:t>следующими</w:t>
      </w:r>
      <w:r w:rsidR="00564452">
        <w:rPr>
          <w:sz w:val="28"/>
        </w:rPr>
        <w:t xml:space="preserve"> </w:t>
      </w:r>
      <w:r>
        <w:rPr>
          <w:spacing w:val="-2"/>
          <w:sz w:val="28"/>
        </w:rPr>
        <w:t>словами:</w:t>
      </w:r>
    </w:p>
    <w:p w:rsidR="00EB7DAE" w:rsidRDefault="00021C40">
      <w:pPr>
        <w:spacing w:before="247" w:line="276" w:lineRule="auto"/>
        <w:ind w:left="1136" w:right="142"/>
        <w:jc w:val="both"/>
        <w:rPr>
          <w:sz w:val="28"/>
        </w:rPr>
      </w:pPr>
      <w:proofErr w:type="gramStart"/>
      <w:r>
        <w:rPr>
          <w:sz w:val="28"/>
        </w:rPr>
        <w:t>«Одной из задач приоритетного национального проекта «Образование» является создание в России единой цифровой образовательной среды, которая позволит совершенствовать образовательный процесс, составлять индивидуальные образовательные маршруты для обучающихся, мотивировать учащихся к активному и результативному обучению, результативно обучать различные категории обучающихся (детей с ОВЗ, талантливых и одаренных детей, детей, которые активно занимаются спортом, художественным или техническим творчеством).</w:t>
      </w:r>
      <w:proofErr w:type="gramEnd"/>
    </w:p>
    <w:p w:rsidR="00EB7DAE" w:rsidRDefault="00021C40">
      <w:pPr>
        <w:spacing w:before="201" w:line="276" w:lineRule="auto"/>
        <w:ind w:left="1136" w:right="143"/>
        <w:jc w:val="both"/>
        <w:rPr>
          <w:sz w:val="28"/>
        </w:rPr>
      </w:pPr>
      <w:r>
        <w:rPr>
          <w:sz w:val="28"/>
        </w:rPr>
        <w:t>Цифровая образовательная среда (ЦОС) включает в себя большой спектр цифровых образовательных ресурсов (ЦОР).</w:t>
      </w:r>
    </w:p>
    <w:p w:rsidR="00EB7DAE" w:rsidRDefault="00021C40">
      <w:pPr>
        <w:spacing w:before="200" w:line="276" w:lineRule="auto"/>
        <w:ind w:left="1136" w:right="138"/>
        <w:jc w:val="both"/>
        <w:rPr>
          <w:sz w:val="28"/>
        </w:rPr>
      </w:pPr>
      <w:r>
        <w:rPr>
          <w:sz w:val="28"/>
        </w:rPr>
        <w:t>В 202</w:t>
      </w:r>
      <w:r w:rsidR="00564452">
        <w:rPr>
          <w:sz w:val="28"/>
        </w:rPr>
        <w:t>4</w:t>
      </w:r>
      <w:r>
        <w:rPr>
          <w:sz w:val="28"/>
        </w:rPr>
        <w:t xml:space="preserve"> -202</w:t>
      </w:r>
      <w:r w:rsidR="00564452">
        <w:rPr>
          <w:sz w:val="28"/>
        </w:rPr>
        <w:t>5</w:t>
      </w:r>
      <w:r>
        <w:rPr>
          <w:sz w:val="28"/>
        </w:rPr>
        <w:t xml:space="preserve"> гг</w:t>
      </w:r>
      <w:proofErr w:type="gramStart"/>
      <w:r>
        <w:rPr>
          <w:sz w:val="28"/>
        </w:rPr>
        <w:t>.в</w:t>
      </w:r>
      <w:proofErr w:type="gramEnd"/>
      <w:r>
        <w:rPr>
          <w:sz w:val="28"/>
        </w:rPr>
        <w:t xml:space="preserve"> МОУ </w:t>
      </w:r>
      <w:proofErr w:type="spellStart"/>
      <w:r w:rsidR="00564452">
        <w:rPr>
          <w:sz w:val="28"/>
        </w:rPr>
        <w:t>Дмитриановскую</w:t>
      </w:r>
      <w:proofErr w:type="spellEnd"/>
      <w:r>
        <w:rPr>
          <w:sz w:val="28"/>
        </w:rPr>
        <w:t xml:space="preserve"> </w:t>
      </w:r>
      <w:r w:rsidR="00564452">
        <w:rPr>
          <w:sz w:val="28"/>
        </w:rPr>
        <w:t>С</w:t>
      </w:r>
      <w:r>
        <w:rPr>
          <w:sz w:val="28"/>
        </w:rPr>
        <w:t>ОШ было поставлено новое оборудование в соответствии с примерным перечнем оборудования для внедрения целевой модели цифровой образовательной среды в общеобразовательных организациях и профессиональных образовательных организациях в рамках реализации федерального проекта "Цифровая образовательная среда" национального проекта "Образование".</w:t>
      </w:r>
    </w:p>
    <w:p w:rsidR="00EB7DAE" w:rsidRDefault="00EB7DAE">
      <w:pPr>
        <w:pStyle w:val="a3"/>
        <w:rPr>
          <w:sz w:val="18"/>
        </w:r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6671"/>
        <w:gridCol w:w="1661"/>
      </w:tblGrid>
      <w:tr w:rsidR="00EB7DAE">
        <w:trPr>
          <w:trHeight w:val="309"/>
        </w:trPr>
        <w:tc>
          <w:tcPr>
            <w:tcW w:w="1008" w:type="dxa"/>
          </w:tcPr>
          <w:p w:rsidR="00EB7DAE" w:rsidRDefault="00021C40">
            <w:pPr>
              <w:pStyle w:val="TableParagraph"/>
              <w:spacing w:line="289" w:lineRule="exact"/>
              <w:rPr>
                <w:b/>
                <w:sz w:val="27"/>
              </w:rPr>
            </w:pPr>
            <w:r>
              <w:rPr>
                <w:b/>
                <w:sz w:val="27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7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7"/>
              </w:rPr>
              <w:t>/</w:t>
            </w:r>
            <w:proofErr w:type="spellStart"/>
            <w:r>
              <w:rPr>
                <w:b/>
                <w:spacing w:val="-5"/>
                <w:sz w:val="27"/>
              </w:rPr>
              <w:t>п</w:t>
            </w:r>
            <w:proofErr w:type="spellEnd"/>
          </w:p>
        </w:tc>
        <w:tc>
          <w:tcPr>
            <w:tcW w:w="6671" w:type="dxa"/>
          </w:tcPr>
          <w:p w:rsidR="00EB7DAE" w:rsidRDefault="00021C40">
            <w:pPr>
              <w:pStyle w:val="TableParagraph"/>
              <w:spacing w:line="289" w:lineRule="exact"/>
              <w:rPr>
                <w:b/>
                <w:sz w:val="27"/>
              </w:rPr>
            </w:pPr>
            <w:r>
              <w:rPr>
                <w:b/>
                <w:sz w:val="27"/>
              </w:rPr>
              <w:t>Наименование</w:t>
            </w:r>
            <w:r w:rsidR="00D12E7E">
              <w:rPr>
                <w:b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товара</w:t>
            </w:r>
          </w:p>
        </w:tc>
        <w:tc>
          <w:tcPr>
            <w:tcW w:w="1661" w:type="dxa"/>
          </w:tcPr>
          <w:p w:rsidR="00EB7DAE" w:rsidRDefault="00021C40">
            <w:pPr>
              <w:pStyle w:val="TableParagraph"/>
              <w:spacing w:line="289" w:lineRule="exact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Количество</w:t>
            </w:r>
          </w:p>
        </w:tc>
      </w:tr>
      <w:tr w:rsidR="00EB7DAE">
        <w:trPr>
          <w:trHeight w:val="1211"/>
        </w:trPr>
        <w:tc>
          <w:tcPr>
            <w:tcW w:w="1008" w:type="dxa"/>
          </w:tcPr>
          <w:p w:rsidR="00EB7DAE" w:rsidRDefault="00021C40">
            <w:pPr>
              <w:pStyle w:val="TableParagraph"/>
              <w:rPr>
                <w:sz w:val="27"/>
              </w:rPr>
            </w:pPr>
            <w:r>
              <w:rPr>
                <w:spacing w:val="-10"/>
                <w:sz w:val="27"/>
              </w:rPr>
              <w:t>1</w:t>
            </w:r>
          </w:p>
        </w:tc>
        <w:tc>
          <w:tcPr>
            <w:tcW w:w="6671" w:type="dxa"/>
          </w:tcPr>
          <w:p w:rsidR="00EB7DAE" w:rsidRDefault="00021C40">
            <w:pPr>
              <w:pStyle w:val="TableParagraph"/>
              <w:spacing w:line="240" w:lineRule="auto"/>
              <w:ind w:right="1535"/>
              <w:rPr>
                <w:sz w:val="27"/>
              </w:rPr>
            </w:pPr>
            <w:r>
              <w:rPr>
                <w:sz w:val="27"/>
              </w:rPr>
              <w:t>Многофункциональное</w:t>
            </w:r>
            <w:r w:rsidR="00BE68B1"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устройство(МФУ)/ </w:t>
            </w:r>
            <w:r>
              <w:rPr>
                <w:spacing w:val="-2"/>
                <w:sz w:val="27"/>
              </w:rPr>
              <w:t>26.20.18.000-00000069</w:t>
            </w:r>
          </w:p>
          <w:p w:rsidR="00EB7DAE" w:rsidRDefault="00021C40">
            <w:pPr>
              <w:pStyle w:val="TableParagraph"/>
              <w:spacing w:before="274" w:line="297" w:lineRule="exact"/>
              <w:rPr>
                <w:sz w:val="27"/>
              </w:rPr>
            </w:pPr>
            <w:r>
              <w:rPr>
                <w:sz w:val="27"/>
              </w:rPr>
              <w:t>Pantum</w:t>
            </w:r>
            <w:r>
              <w:rPr>
                <w:spacing w:val="-2"/>
                <w:sz w:val="27"/>
              </w:rPr>
              <w:t>BM5100ADW</w:t>
            </w:r>
          </w:p>
        </w:tc>
        <w:tc>
          <w:tcPr>
            <w:tcW w:w="1661" w:type="dxa"/>
          </w:tcPr>
          <w:p w:rsidR="00EB7DAE" w:rsidRDefault="00021C40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3</w:t>
            </w:r>
            <w:r>
              <w:rPr>
                <w:spacing w:val="-5"/>
                <w:sz w:val="27"/>
              </w:rPr>
              <w:t>шт.</w:t>
            </w:r>
          </w:p>
        </w:tc>
      </w:tr>
      <w:tr w:rsidR="00EB7DAE">
        <w:trPr>
          <w:trHeight w:val="621"/>
        </w:trPr>
        <w:tc>
          <w:tcPr>
            <w:tcW w:w="1008" w:type="dxa"/>
          </w:tcPr>
          <w:p w:rsidR="00EB7DAE" w:rsidRDefault="00BE68B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6671" w:type="dxa"/>
          </w:tcPr>
          <w:p w:rsidR="00EB7DAE" w:rsidRDefault="00021C40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Камера</w:t>
            </w:r>
            <w:r w:rsidR="00BE68B1" w:rsidRPr="00BE68B1">
              <w:rPr>
                <w:sz w:val="27"/>
              </w:rPr>
              <w:t xml:space="preserve"> </w:t>
            </w:r>
            <w:r>
              <w:rPr>
                <w:sz w:val="27"/>
              </w:rPr>
              <w:t>видеонаблюдения</w:t>
            </w:r>
            <w:r w:rsidR="00BE68B1" w:rsidRPr="00BE68B1">
              <w:rPr>
                <w:sz w:val="27"/>
              </w:rPr>
              <w:t xml:space="preserve"> </w:t>
            </w:r>
            <w:r>
              <w:rPr>
                <w:sz w:val="27"/>
              </w:rPr>
              <w:t>26.70.13.000-</w:t>
            </w:r>
            <w:r>
              <w:rPr>
                <w:spacing w:val="-2"/>
                <w:sz w:val="27"/>
              </w:rPr>
              <w:t>00000004</w:t>
            </w:r>
          </w:p>
          <w:p w:rsidR="00EB7DAE" w:rsidRDefault="00BE68B1">
            <w:pPr>
              <w:pStyle w:val="TableParagraph"/>
              <w:spacing w:line="299" w:lineRule="exact"/>
              <w:rPr>
                <w:sz w:val="27"/>
              </w:rPr>
            </w:pPr>
            <w:r>
              <w:rPr>
                <w:sz w:val="27"/>
              </w:rPr>
              <w:t>Т</w:t>
            </w:r>
            <w:r w:rsidR="00021C40">
              <w:rPr>
                <w:sz w:val="27"/>
              </w:rPr>
              <w:t>оварный</w:t>
            </w:r>
            <w:r w:rsidRPr="00BE68B1">
              <w:rPr>
                <w:sz w:val="27"/>
              </w:rPr>
              <w:t xml:space="preserve"> </w:t>
            </w:r>
            <w:r w:rsidR="00021C40">
              <w:rPr>
                <w:sz w:val="27"/>
              </w:rPr>
              <w:t>знак</w:t>
            </w:r>
            <w:r w:rsidRPr="00BE68B1">
              <w:rPr>
                <w:sz w:val="27"/>
              </w:rPr>
              <w:t xml:space="preserve"> </w:t>
            </w:r>
            <w:r w:rsidR="00021C40">
              <w:rPr>
                <w:spacing w:val="-4"/>
                <w:sz w:val="27"/>
              </w:rPr>
              <w:t>«</w:t>
            </w:r>
            <w:proofErr w:type="gramStart"/>
            <w:r w:rsidR="00021C40">
              <w:rPr>
                <w:spacing w:val="-4"/>
                <w:sz w:val="27"/>
              </w:rPr>
              <w:t>Х</w:t>
            </w:r>
            <w:proofErr w:type="gramEnd"/>
            <w:r w:rsidR="00021C40">
              <w:rPr>
                <w:spacing w:val="-4"/>
                <w:sz w:val="27"/>
              </w:rPr>
              <w:t>VI»</w:t>
            </w:r>
          </w:p>
        </w:tc>
        <w:tc>
          <w:tcPr>
            <w:tcW w:w="1661" w:type="dxa"/>
          </w:tcPr>
          <w:p w:rsidR="00EB7DAE" w:rsidRDefault="00BE68B1">
            <w:pPr>
              <w:pStyle w:val="TableParagraph"/>
              <w:rPr>
                <w:sz w:val="27"/>
              </w:rPr>
            </w:pPr>
            <w:r>
              <w:rPr>
                <w:sz w:val="27"/>
                <w:lang w:val="en-US"/>
              </w:rPr>
              <w:t>5</w:t>
            </w:r>
            <w:r w:rsidR="00021C40">
              <w:rPr>
                <w:spacing w:val="-5"/>
                <w:sz w:val="27"/>
              </w:rPr>
              <w:t>шт.</w:t>
            </w:r>
          </w:p>
        </w:tc>
      </w:tr>
    </w:tbl>
    <w:p w:rsidR="00EB7DAE" w:rsidRDefault="00EB7DAE">
      <w:pPr>
        <w:pStyle w:val="TableParagraph"/>
        <w:rPr>
          <w:sz w:val="27"/>
        </w:rPr>
        <w:sectPr w:rsidR="00EB7DAE">
          <w:pgSz w:w="11910" w:h="16840"/>
          <w:pgMar w:top="1540" w:right="708" w:bottom="941" w:left="566" w:header="720" w:footer="720" w:gutter="0"/>
          <w:cols w:space="720"/>
        </w:sectPr>
      </w:pPr>
    </w:p>
    <w:tbl>
      <w:tblPr>
        <w:tblStyle w:val="TableNormal"/>
        <w:tblW w:w="0" w:type="auto"/>
        <w:tblInd w:w="1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8"/>
        <w:gridCol w:w="6671"/>
        <w:gridCol w:w="1661"/>
      </w:tblGrid>
      <w:tr w:rsidR="00EB7DAE">
        <w:trPr>
          <w:trHeight w:val="918"/>
        </w:trPr>
        <w:tc>
          <w:tcPr>
            <w:tcW w:w="1008" w:type="dxa"/>
          </w:tcPr>
          <w:p w:rsidR="00EB7DAE" w:rsidRDefault="00BE68B1">
            <w:pPr>
              <w:pStyle w:val="TableParagraph"/>
              <w:rPr>
                <w:sz w:val="27"/>
              </w:rPr>
            </w:pPr>
            <w:r>
              <w:rPr>
                <w:spacing w:val="-10"/>
                <w:sz w:val="27"/>
              </w:rPr>
              <w:lastRenderedPageBreak/>
              <w:t>3</w:t>
            </w:r>
          </w:p>
        </w:tc>
        <w:tc>
          <w:tcPr>
            <w:tcW w:w="6671" w:type="dxa"/>
          </w:tcPr>
          <w:p w:rsidR="00EB7DAE" w:rsidRDefault="00021C40">
            <w:pPr>
              <w:pStyle w:val="TableParagraph"/>
              <w:spacing w:line="240" w:lineRule="auto"/>
              <w:rPr>
                <w:sz w:val="27"/>
              </w:rPr>
            </w:pPr>
            <w:r>
              <w:rPr>
                <w:sz w:val="27"/>
              </w:rPr>
              <w:t>Тележка-хранилище</w:t>
            </w:r>
            <w:r w:rsidR="00BE68B1" w:rsidRPr="00BE68B1">
              <w:rPr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 w:rsidR="00BE68B1" w:rsidRPr="00BE68B1">
              <w:rPr>
                <w:sz w:val="27"/>
              </w:rPr>
              <w:t xml:space="preserve"> </w:t>
            </w:r>
            <w:r>
              <w:rPr>
                <w:sz w:val="27"/>
              </w:rPr>
              <w:t>системой</w:t>
            </w:r>
            <w:r w:rsidR="00BE68B1" w:rsidRPr="00BE68B1">
              <w:rPr>
                <w:sz w:val="27"/>
              </w:rPr>
              <w:t xml:space="preserve"> </w:t>
            </w:r>
            <w:r>
              <w:rPr>
                <w:sz w:val="27"/>
              </w:rPr>
              <w:t>подзарядки</w:t>
            </w:r>
            <w:r w:rsidR="00BE68B1" w:rsidRPr="00BE68B1">
              <w:rPr>
                <w:sz w:val="27"/>
              </w:rPr>
              <w:t xml:space="preserve"> </w:t>
            </w:r>
            <w:r>
              <w:rPr>
                <w:sz w:val="27"/>
              </w:rPr>
              <w:t xml:space="preserve">и </w:t>
            </w:r>
            <w:proofErr w:type="spellStart"/>
            <w:r>
              <w:rPr>
                <w:sz w:val="27"/>
              </w:rPr>
              <w:t>маршрутизатором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School</w:t>
            </w:r>
            <w:proofErr w:type="spell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Charger</w:t>
            </w:r>
            <w:proofErr w:type="spellEnd"/>
          </w:p>
        </w:tc>
        <w:tc>
          <w:tcPr>
            <w:tcW w:w="1661" w:type="dxa"/>
          </w:tcPr>
          <w:p w:rsidR="00EB7DAE" w:rsidRDefault="00BE68B1">
            <w:pPr>
              <w:pStyle w:val="TableParagraph"/>
              <w:rPr>
                <w:sz w:val="27"/>
              </w:rPr>
            </w:pPr>
            <w:r>
              <w:rPr>
                <w:sz w:val="27"/>
                <w:lang w:val="en-US"/>
              </w:rPr>
              <w:t>2</w:t>
            </w:r>
            <w:r w:rsidR="00021C40">
              <w:rPr>
                <w:spacing w:val="-5"/>
                <w:sz w:val="27"/>
              </w:rPr>
              <w:t>шт.</w:t>
            </w:r>
          </w:p>
        </w:tc>
      </w:tr>
      <w:tr w:rsidR="00EB7DAE">
        <w:trPr>
          <w:trHeight w:val="611"/>
        </w:trPr>
        <w:tc>
          <w:tcPr>
            <w:tcW w:w="1008" w:type="dxa"/>
          </w:tcPr>
          <w:p w:rsidR="00EB7DAE" w:rsidRDefault="00BE68B1">
            <w:pPr>
              <w:pStyle w:val="TableParagraph"/>
              <w:rPr>
                <w:sz w:val="27"/>
              </w:rPr>
            </w:pPr>
            <w:r>
              <w:rPr>
                <w:spacing w:val="-5"/>
                <w:sz w:val="27"/>
              </w:rPr>
              <w:t>4</w:t>
            </w:r>
          </w:p>
        </w:tc>
        <w:tc>
          <w:tcPr>
            <w:tcW w:w="6671" w:type="dxa"/>
          </w:tcPr>
          <w:p w:rsidR="00EB7DAE" w:rsidRDefault="00021C40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Стойка</w:t>
            </w:r>
            <w:r w:rsidR="00BE68B1">
              <w:rPr>
                <w:sz w:val="27"/>
                <w:lang w:val="en-US"/>
              </w:rPr>
              <w:t xml:space="preserve"> </w:t>
            </w:r>
            <w:r>
              <w:rPr>
                <w:sz w:val="27"/>
              </w:rPr>
              <w:t>для</w:t>
            </w:r>
            <w:r w:rsidR="00BE68B1">
              <w:rPr>
                <w:sz w:val="27"/>
                <w:lang w:val="en-US"/>
              </w:rPr>
              <w:t xml:space="preserve"> </w:t>
            </w:r>
            <w:r>
              <w:rPr>
                <w:sz w:val="27"/>
              </w:rPr>
              <w:t>презентационного</w:t>
            </w:r>
            <w:r w:rsidR="00BE68B1">
              <w:rPr>
                <w:sz w:val="27"/>
                <w:lang w:val="en-US"/>
              </w:rPr>
              <w:t xml:space="preserve"> </w:t>
            </w:r>
            <w:r>
              <w:rPr>
                <w:spacing w:val="-2"/>
                <w:sz w:val="27"/>
              </w:rPr>
              <w:t>оборудования</w:t>
            </w:r>
          </w:p>
        </w:tc>
        <w:tc>
          <w:tcPr>
            <w:tcW w:w="1661" w:type="dxa"/>
          </w:tcPr>
          <w:p w:rsidR="00EB7DAE" w:rsidRDefault="00BE68B1">
            <w:pPr>
              <w:pStyle w:val="TableParagraph"/>
              <w:rPr>
                <w:sz w:val="27"/>
              </w:rPr>
            </w:pPr>
            <w:r>
              <w:rPr>
                <w:sz w:val="27"/>
                <w:lang w:val="en-US"/>
              </w:rPr>
              <w:t>10</w:t>
            </w:r>
            <w:r w:rsidR="00021C40">
              <w:rPr>
                <w:spacing w:val="-5"/>
                <w:sz w:val="27"/>
              </w:rPr>
              <w:t>шт.</w:t>
            </w:r>
          </w:p>
        </w:tc>
      </w:tr>
      <w:tr w:rsidR="00EB7DAE">
        <w:trPr>
          <w:trHeight w:val="902"/>
        </w:trPr>
        <w:tc>
          <w:tcPr>
            <w:tcW w:w="1008" w:type="dxa"/>
          </w:tcPr>
          <w:p w:rsidR="00EB7DAE" w:rsidRDefault="00BE68B1">
            <w:pPr>
              <w:pStyle w:val="TableParagraph"/>
              <w:spacing w:line="305" w:lineRule="exact"/>
              <w:rPr>
                <w:sz w:val="27"/>
              </w:rPr>
            </w:pPr>
            <w:r>
              <w:rPr>
                <w:spacing w:val="-5"/>
                <w:sz w:val="27"/>
              </w:rPr>
              <w:t>5</w:t>
            </w:r>
          </w:p>
        </w:tc>
        <w:tc>
          <w:tcPr>
            <w:tcW w:w="6671" w:type="dxa"/>
          </w:tcPr>
          <w:p w:rsidR="00EB7DAE" w:rsidRPr="00BE68B1" w:rsidRDefault="00021C40" w:rsidP="00BE68B1">
            <w:pPr>
              <w:pStyle w:val="TableParagraph"/>
              <w:spacing w:line="305" w:lineRule="exact"/>
              <w:rPr>
                <w:sz w:val="27"/>
              </w:rPr>
            </w:pPr>
            <w:r>
              <w:rPr>
                <w:sz w:val="27"/>
              </w:rPr>
              <w:t>Мышь</w:t>
            </w:r>
            <w:r w:rsidR="00BE68B1"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компьютерная</w:t>
            </w:r>
            <w:r w:rsidR="00BE68B1">
              <w:rPr>
                <w:spacing w:val="-2"/>
                <w:sz w:val="27"/>
              </w:rPr>
              <w:t xml:space="preserve"> </w:t>
            </w:r>
            <w:hyperlink r:id="rId5">
              <w:r w:rsidR="00BE68B1" w:rsidRPr="00BE68B1">
                <w:rPr>
                  <w:spacing w:val="-2"/>
                  <w:sz w:val="27"/>
                  <w:lang w:val="en-US"/>
                </w:rPr>
                <w:t>Defender</w:t>
              </w:r>
            </w:hyperlink>
          </w:p>
        </w:tc>
        <w:tc>
          <w:tcPr>
            <w:tcW w:w="1661" w:type="dxa"/>
          </w:tcPr>
          <w:p w:rsidR="00EB7DAE" w:rsidRDefault="00BE68B1">
            <w:pPr>
              <w:pStyle w:val="TableParagraph"/>
              <w:spacing w:line="305" w:lineRule="exact"/>
              <w:rPr>
                <w:sz w:val="27"/>
              </w:rPr>
            </w:pPr>
            <w:r>
              <w:rPr>
                <w:sz w:val="27"/>
                <w:lang w:val="en-US"/>
              </w:rPr>
              <w:t>44</w:t>
            </w:r>
            <w:r w:rsidR="00021C40">
              <w:rPr>
                <w:spacing w:val="-5"/>
                <w:sz w:val="27"/>
              </w:rPr>
              <w:t>шт.</w:t>
            </w:r>
          </w:p>
        </w:tc>
      </w:tr>
      <w:tr w:rsidR="00EB7DAE">
        <w:trPr>
          <w:trHeight w:val="312"/>
        </w:trPr>
        <w:tc>
          <w:tcPr>
            <w:tcW w:w="1008" w:type="dxa"/>
          </w:tcPr>
          <w:p w:rsidR="00EB7DAE" w:rsidRDefault="00BE68B1">
            <w:pPr>
              <w:pStyle w:val="TableParagraph"/>
              <w:spacing w:line="292" w:lineRule="exact"/>
              <w:rPr>
                <w:sz w:val="27"/>
              </w:rPr>
            </w:pPr>
            <w:r>
              <w:rPr>
                <w:spacing w:val="-5"/>
                <w:sz w:val="27"/>
              </w:rPr>
              <w:t>6</w:t>
            </w:r>
          </w:p>
        </w:tc>
        <w:tc>
          <w:tcPr>
            <w:tcW w:w="6671" w:type="dxa"/>
          </w:tcPr>
          <w:p w:rsidR="00EB7DAE" w:rsidRDefault="00021C40">
            <w:pPr>
              <w:pStyle w:val="TableParagraph"/>
              <w:spacing w:line="292" w:lineRule="exact"/>
              <w:rPr>
                <w:sz w:val="27"/>
              </w:rPr>
            </w:pPr>
            <w:r>
              <w:rPr>
                <w:sz w:val="27"/>
              </w:rPr>
              <w:t>Ноутбук</w:t>
            </w:r>
            <w:r w:rsidR="00BE68B1">
              <w:rPr>
                <w:sz w:val="27"/>
              </w:rPr>
              <w:t xml:space="preserve"> </w:t>
            </w:r>
            <w:proofErr w:type="spellStart"/>
            <w:r>
              <w:rPr>
                <w:spacing w:val="-2"/>
                <w:sz w:val="27"/>
              </w:rPr>
              <w:t>Aquarius</w:t>
            </w:r>
            <w:proofErr w:type="spellEnd"/>
          </w:p>
        </w:tc>
        <w:tc>
          <w:tcPr>
            <w:tcW w:w="1661" w:type="dxa"/>
          </w:tcPr>
          <w:p w:rsidR="00EB7DAE" w:rsidRDefault="00BE68B1">
            <w:pPr>
              <w:pStyle w:val="TableParagraph"/>
              <w:spacing w:line="292" w:lineRule="exact"/>
              <w:rPr>
                <w:sz w:val="27"/>
              </w:rPr>
            </w:pPr>
            <w:r>
              <w:rPr>
                <w:sz w:val="27"/>
                <w:lang w:val="en-US"/>
              </w:rPr>
              <w:t>4</w:t>
            </w:r>
            <w:r w:rsidR="00021C40">
              <w:rPr>
                <w:sz w:val="27"/>
              </w:rPr>
              <w:t>4</w:t>
            </w:r>
            <w:r w:rsidR="00021C40">
              <w:rPr>
                <w:spacing w:val="-5"/>
                <w:sz w:val="27"/>
              </w:rPr>
              <w:t>шт.</w:t>
            </w:r>
          </w:p>
        </w:tc>
      </w:tr>
      <w:tr w:rsidR="00EB7DAE">
        <w:trPr>
          <w:trHeight w:val="902"/>
        </w:trPr>
        <w:tc>
          <w:tcPr>
            <w:tcW w:w="1008" w:type="dxa"/>
          </w:tcPr>
          <w:p w:rsidR="00EB7DAE" w:rsidRDefault="00BE68B1">
            <w:pPr>
              <w:pStyle w:val="TableParagraph"/>
              <w:rPr>
                <w:sz w:val="27"/>
              </w:rPr>
            </w:pPr>
            <w:r>
              <w:rPr>
                <w:spacing w:val="-5"/>
                <w:sz w:val="27"/>
              </w:rPr>
              <w:t>7</w:t>
            </w:r>
          </w:p>
        </w:tc>
        <w:tc>
          <w:tcPr>
            <w:tcW w:w="6671" w:type="dxa"/>
          </w:tcPr>
          <w:p w:rsidR="00EB7DAE" w:rsidRDefault="00021C40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Интерактивная</w:t>
            </w:r>
            <w:r w:rsidR="00BE68B1" w:rsidRPr="00BE68B1"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панель</w:t>
            </w:r>
          </w:p>
          <w:p w:rsidR="00EB7DAE" w:rsidRDefault="00021C40">
            <w:pPr>
              <w:pStyle w:val="TableParagraph"/>
              <w:spacing w:before="280" w:line="299" w:lineRule="exact"/>
              <w:rPr>
                <w:sz w:val="27"/>
              </w:rPr>
            </w:pPr>
            <w:r>
              <w:rPr>
                <w:sz w:val="27"/>
              </w:rPr>
              <w:t>BM</w:t>
            </w:r>
            <w:r w:rsidR="00BE68B1"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Stark</w:t>
            </w:r>
            <w:proofErr w:type="spellEnd"/>
            <w:r w:rsidR="00BE68B1"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Baikal</w:t>
            </w:r>
            <w:proofErr w:type="spellEnd"/>
            <w:r>
              <w:rPr>
                <w:spacing w:val="-4"/>
                <w:sz w:val="27"/>
              </w:rPr>
              <w:t xml:space="preserve"> 75/1</w:t>
            </w:r>
          </w:p>
        </w:tc>
        <w:tc>
          <w:tcPr>
            <w:tcW w:w="1661" w:type="dxa"/>
          </w:tcPr>
          <w:p w:rsidR="00EB7DAE" w:rsidRDefault="00BE68B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 xml:space="preserve">4 </w:t>
            </w:r>
            <w:r w:rsidR="00021C40">
              <w:rPr>
                <w:spacing w:val="-5"/>
                <w:sz w:val="27"/>
              </w:rPr>
              <w:t>шт.</w:t>
            </w:r>
          </w:p>
        </w:tc>
      </w:tr>
      <w:tr w:rsidR="00BE68B1">
        <w:trPr>
          <w:trHeight w:val="902"/>
        </w:trPr>
        <w:tc>
          <w:tcPr>
            <w:tcW w:w="1008" w:type="dxa"/>
          </w:tcPr>
          <w:p w:rsidR="00BE68B1" w:rsidRDefault="00BE68B1">
            <w:pPr>
              <w:pStyle w:val="TableParagraph"/>
              <w:rPr>
                <w:spacing w:val="-5"/>
                <w:sz w:val="27"/>
              </w:rPr>
            </w:pPr>
            <w:r>
              <w:rPr>
                <w:spacing w:val="-5"/>
                <w:sz w:val="27"/>
              </w:rPr>
              <w:lastRenderedPageBreak/>
              <w:t>8</w:t>
            </w:r>
          </w:p>
        </w:tc>
        <w:tc>
          <w:tcPr>
            <w:tcW w:w="6671" w:type="dxa"/>
          </w:tcPr>
          <w:p w:rsidR="00BE68B1" w:rsidRPr="00BE68B1" w:rsidRDefault="00BE68B1" w:rsidP="00BE68B1">
            <w:pPr>
              <w:pStyle w:val="TableParagraph"/>
              <w:rPr>
                <w:sz w:val="27"/>
                <w:lang w:val="en-US"/>
              </w:rPr>
            </w:pPr>
            <w:r>
              <w:rPr>
                <w:sz w:val="27"/>
              </w:rPr>
              <w:t>Интерактивная</w:t>
            </w:r>
            <w:r>
              <w:rPr>
                <w:sz w:val="27"/>
                <w:lang w:val="en-US"/>
              </w:rPr>
              <w:t xml:space="preserve"> </w:t>
            </w:r>
            <w:r>
              <w:rPr>
                <w:spacing w:val="-2"/>
                <w:sz w:val="27"/>
              </w:rPr>
              <w:t>панель</w:t>
            </w:r>
            <w:r>
              <w:rPr>
                <w:spacing w:val="-2"/>
                <w:sz w:val="27"/>
                <w:lang w:val="en-US"/>
              </w:rPr>
              <w:t xml:space="preserve"> DEPO</w:t>
            </w:r>
          </w:p>
          <w:p w:rsidR="00BE68B1" w:rsidRDefault="00BE68B1">
            <w:pPr>
              <w:pStyle w:val="TableParagraph"/>
              <w:rPr>
                <w:sz w:val="27"/>
              </w:rPr>
            </w:pPr>
          </w:p>
        </w:tc>
        <w:tc>
          <w:tcPr>
            <w:tcW w:w="1661" w:type="dxa"/>
          </w:tcPr>
          <w:p w:rsidR="00BE68B1" w:rsidRPr="00BE68B1" w:rsidRDefault="00BE68B1">
            <w:pPr>
              <w:pStyle w:val="TableParagraph"/>
              <w:rPr>
                <w:sz w:val="27"/>
              </w:rPr>
            </w:pPr>
            <w:r>
              <w:rPr>
                <w:sz w:val="27"/>
                <w:lang w:val="en-US"/>
              </w:rPr>
              <w:t xml:space="preserve">6 </w:t>
            </w:r>
            <w:proofErr w:type="spellStart"/>
            <w:r>
              <w:rPr>
                <w:sz w:val="27"/>
              </w:rPr>
              <w:t>шт</w:t>
            </w:r>
            <w:proofErr w:type="spellEnd"/>
          </w:p>
        </w:tc>
      </w:tr>
      <w:tr w:rsidR="00BE68B1">
        <w:trPr>
          <w:trHeight w:val="902"/>
        </w:trPr>
        <w:tc>
          <w:tcPr>
            <w:tcW w:w="1008" w:type="dxa"/>
          </w:tcPr>
          <w:p w:rsidR="00BE68B1" w:rsidRDefault="00BE68B1">
            <w:pPr>
              <w:pStyle w:val="TableParagraph"/>
              <w:rPr>
                <w:spacing w:val="-5"/>
                <w:sz w:val="27"/>
              </w:rPr>
            </w:pPr>
            <w:r>
              <w:rPr>
                <w:spacing w:val="-5"/>
                <w:sz w:val="27"/>
              </w:rPr>
              <w:t>9</w:t>
            </w:r>
          </w:p>
        </w:tc>
        <w:tc>
          <w:tcPr>
            <w:tcW w:w="6671" w:type="dxa"/>
          </w:tcPr>
          <w:p w:rsidR="00BE68B1" w:rsidRDefault="00BE68B1" w:rsidP="00BE68B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Многофункциональное устройств</w:t>
            </w:r>
            <w:proofErr w:type="gramStart"/>
            <w:r>
              <w:rPr>
                <w:sz w:val="27"/>
              </w:rPr>
              <w:t>о(</w:t>
            </w:r>
            <w:proofErr w:type="gramEnd"/>
            <w:r>
              <w:rPr>
                <w:sz w:val="27"/>
              </w:rPr>
              <w:t>МФУ)/ Катюша М133</w:t>
            </w:r>
          </w:p>
        </w:tc>
        <w:tc>
          <w:tcPr>
            <w:tcW w:w="1661" w:type="dxa"/>
          </w:tcPr>
          <w:p w:rsidR="00BE68B1" w:rsidRPr="00BE68B1" w:rsidRDefault="00BE68B1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 xml:space="preserve">5 </w:t>
            </w:r>
            <w:proofErr w:type="spellStart"/>
            <w:proofErr w:type="gramStart"/>
            <w:r>
              <w:rPr>
                <w:sz w:val="27"/>
              </w:rPr>
              <w:t>шт</w:t>
            </w:r>
            <w:proofErr w:type="spellEnd"/>
            <w:proofErr w:type="gramEnd"/>
          </w:p>
        </w:tc>
      </w:tr>
    </w:tbl>
    <w:p w:rsidR="00EB7DAE" w:rsidRDefault="00021C40">
      <w:pPr>
        <w:pStyle w:val="a3"/>
        <w:spacing w:before="290"/>
        <w:ind w:left="1136" w:right="135"/>
        <w:jc w:val="both"/>
      </w:pPr>
      <w:r>
        <w:t>ЦОС</w:t>
      </w:r>
      <w:r w:rsidR="00564452">
        <w:t xml:space="preserve"> </w:t>
      </w:r>
      <w:r>
        <w:t>создаст</w:t>
      </w:r>
      <w:r w:rsidR="00564452">
        <w:t xml:space="preserve"> </w:t>
      </w:r>
      <w:r>
        <w:t>условия для применения в традиционной</w:t>
      </w:r>
      <w:r w:rsidR="00564452">
        <w:t xml:space="preserve"> </w:t>
      </w:r>
      <w:r>
        <w:t>классно-урочной</w:t>
      </w:r>
      <w:r w:rsidR="00564452">
        <w:t xml:space="preserve"> </w:t>
      </w:r>
      <w:r>
        <w:t>системе возможностей электронного образования, дистанционных обучающих технологий</w:t>
      </w:r>
      <w:r w:rsidR="00564452">
        <w:t xml:space="preserve"> </w:t>
      </w:r>
      <w:r>
        <w:t>и</w:t>
      </w:r>
      <w:r w:rsidR="00564452">
        <w:t xml:space="preserve"> </w:t>
      </w:r>
      <w:r>
        <w:t>ресурсов.</w:t>
      </w:r>
      <w:r w:rsidR="00564452">
        <w:t xml:space="preserve"> </w:t>
      </w:r>
      <w:r>
        <w:t>Также</w:t>
      </w:r>
      <w:r w:rsidR="00564452">
        <w:t xml:space="preserve"> </w:t>
      </w:r>
      <w:r>
        <w:t>будет</w:t>
      </w:r>
      <w:r w:rsidR="00564452">
        <w:t xml:space="preserve"> </w:t>
      </w:r>
      <w:r>
        <w:t>разработан единый</w:t>
      </w:r>
      <w:r w:rsidR="00564452">
        <w:t xml:space="preserve"> </w:t>
      </w:r>
      <w:r>
        <w:t>для</w:t>
      </w:r>
      <w:r w:rsidR="00564452">
        <w:t xml:space="preserve"> </w:t>
      </w:r>
      <w:r>
        <w:t>всей страны</w:t>
      </w:r>
      <w:r w:rsidR="00564452">
        <w:t xml:space="preserve"> </w:t>
      </w:r>
      <w:r>
        <w:t>перечень материальных и технических условий, которым должна соответствовать современная школа.</w:t>
      </w:r>
    </w:p>
    <w:p w:rsidR="00EB7DAE" w:rsidRDefault="00021C40">
      <w:pPr>
        <w:spacing w:before="286"/>
        <w:ind w:left="1136" w:right="134"/>
        <w:jc w:val="both"/>
        <w:rPr>
          <w:b/>
          <w:sz w:val="27"/>
        </w:rPr>
      </w:pPr>
      <w:r>
        <w:rPr>
          <w:b/>
          <w:sz w:val="27"/>
        </w:rPr>
        <w:t>Внедрение ЦОС позволит учащимся и педагогам следующие</w:t>
      </w:r>
      <w:r w:rsidR="00564452">
        <w:rPr>
          <w:b/>
          <w:sz w:val="27"/>
        </w:rPr>
        <w:t xml:space="preserve"> </w:t>
      </w:r>
      <w:r>
        <w:rPr>
          <w:b/>
          <w:spacing w:val="-2"/>
          <w:sz w:val="27"/>
        </w:rPr>
        <w:t>преимущества:</w:t>
      </w:r>
    </w:p>
    <w:p w:rsidR="00EB7DAE" w:rsidRDefault="00021C40">
      <w:pPr>
        <w:pStyle w:val="a4"/>
        <w:numPr>
          <w:ilvl w:val="0"/>
          <w:numId w:val="1"/>
        </w:numPr>
        <w:tabs>
          <w:tab w:val="left" w:pos="1856"/>
        </w:tabs>
        <w:spacing w:before="272"/>
        <w:ind w:right="144"/>
        <w:rPr>
          <w:sz w:val="27"/>
        </w:rPr>
      </w:pPr>
      <w:r>
        <w:rPr>
          <w:sz w:val="27"/>
        </w:rPr>
        <w:t>доступ к высокоскоростному интернету в школе (100 Мб/с для городских и 50 Мб/</w:t>
      </w:r>
      <w:proofErr w:type="gramStart"/>
      <w:r>
        <w:rPr>
          <w:sz w:val="27"/>
        </w:rPr>
        <w:t>с</w:t>
      </w:r>
      <w:proofErr w:type="gramEnd"/>
      <w:r>
        <w:rPr>
          <w:sz w:val="27"/>
        </w:rPr>
        <w:t xml:space="preserve"> для сельских);</w:t>
      </w:r>
    </w:p>
    <w:p w:rsidR="00EB7DAE" w:rsidRDefault="00021C40">
      <w:pPr>
        <w:pStyle w:val="a4"/>
        <w:numPr>
          <w:ilvl w:val="0"/>
          <w:numId w:val="1"/>
        </w:numPr>
        <w:tabs>
          <w:tab w:val="left" w:pos="1856"/>
        </w:tabs>
        <w:spacing w:before="1"/>
        <w:rPr>
          <w:sz w:val="27"/>
        </w:rPr>
      </w:pPr>
      <w:r>
        <w:rPr>
          <w:sz w:val="27"/>
        </w:rPr>
        <w:t>доступ к различным образовательным сайтам и порталам, при помощи которых можно будет улучшить знания по предметам;</w:t>
      </w:r>
    </w:p>
    <w:p w:rsidR="00EB7DAE" w:rsidRDefault="00021C40">
      <w:pPr>
        <w:pStyle w:val="a4"/>
        <w:numPr>
          <w:ilvl w:val="0"/>
          <w:numId w:val="1"/>
        </w:numPr>
        <w:tabs>
          <w:tab w:val="left" w:pos="1856"/>
        </w:tabs>
        <w:spacing w:before="1"/>
        <w:ind w:right="136"/>
        <w:rPr>
          <w:sz w:val="27"/>
        </w:rPr>
      </w:pPr>
      <w:r>
        <w:rPr>
          <w:sz w:val="27"/>
        </w:rPr>
        <w:t>возможность дистанционного освоения учебного материала детьми, которые по тем или иным причинами, например, из-за болезни, не могут ходить в школу;</w:t>
      </w:r>
    </w:p>
    <w:p w:rsidR="00EB7DAE" w:rsidRDefault="00021C40">
      <w:pPr>
        <w:pStyle w:val="a4"/>
        <w:numPr>
          <w:ilvl w:val="0"/>
          <w:numId w:val="1"/>
        </w:numPr>
        <w:tabs>
          <w:tab w:val="left" w:pos="1856"/>
        </w:tabs>
        <w:ind w:right="146"/>
        <w:rPr>
          <w:sz w:val="27"/>
        </w:rPr>
      </w:pPr>
      <w:r>
        <w:rPr>
          <w:sz w:val="27"/>
        </w:rPr>
        <w:t xml:space="preserve">возможность ведения электронного обмена документацией: дневники, классные журналы, расписание и так далее будут заполняться </w:t>
      </w:r>
      <w:proofErr w:type="spellStart"/>
      <w:r>
        <w:rPr>
          <w:sz w:val="27"/>
        </w:rPr>
        <w:t>онлайн</w:t>
      </w:r>
      <w:proofErr w:type="spellEnd"/>
      <w:r>
        <w:rPr>
          <w:sz w:val="27"/>
        </w:rPr>
        <w:t>;</w:t>
      </w:r>
    </w:p>
    <w:p w:rsidR="00EB7DAE" w:rsidRDefault="00021C40">
      <w:pPr>
        <w:pStyle w:val="a4"/>
        <w:numPr>
          <w:ilvl w:val="0"/>
          <w:numId w:val="1"/>
        </w:numPr>
        <w:tabs>
          <w:tab w:val="left" w:pos="1856"/>
        </w:tabs>
        <w:rPr>
          <w:sz w:val="27"/>
        </w:rPr>
      </w:pPr>
      <w:r>
        <w:rPr>
          <w:sz w:val="27"/>
        </w:rPr>
        <w:t>возможность получать информацию о процессе обучения на различных государственных платформах, например, на портале «</w:t>
      </w:r>
      <w:proofErr w:type="spellStart"/>
      <w:r>
        <w:rPr>
          <w:sz w:val="27"/>
        </w:rPr>
        <w:t>Госуслуг</w:t>
      </w:r>
      <w:proofErr w:type="spellEnd"/>
      <w:r>
        <w:rPr>
          <w:sz w:val="27"/>
        </w:rPr>
        <w:t>»;</w:t>
      </w:r>
    </w:p>
    <w:p w:rsidR="00EB7DAE" w:rsidRDefault="00021C40">
      <w:pPr>
        <w:pStyle w:val="a4"/>
        <w:numPr>
          <w:ilvl w:val="0"/>
          <w:numId w:val="1"/>
        </w:numPr>
        <w:tabs>
          <w:tab w:val="left" w:pos="1855"/>
        </w:tabs>
        <w:spacing w:line="309" w:lineRule="exact"/>
        <w:ind w:left="1855" w:right="0" w:hanging="359"/>
        <w:rPr>
          <w:sz w:val="27"/>
        </w:rPr>
      </w:pPr>
      <w:r>
        <w:rPr>
          <w:sz w:val="27"/>
        </w:rPr>
        <w:t>получение</w:t>
      </w:r>
      <w:r w:rsidR="00564452">
        <w:rPr>
          <w:sz w:val="27"/>
        </w:rPr>
        <w:t xml:space="preserve"> </w:t>
      </w:r>
      <w:r>
        <w:rPr>
          <w:sz w:val="27"/>
        </w:rPr>
        <w:t>доступа</w:t>
      </w:r>
      <w:r w:rsidR="00564452">
        <w:rPr>
          <w:sz w:val="27"/>
        </w:rPr>
        <w:t xml:space="preserve"> </w:t>
      </w:r>
      <w:r>
        <w:rPr>
          <w:sz w:val="27"/>
        </w:rPr>
        <w:t>к</w:t>
      </w:r>
      <w:r w:rsidR="00564452">
        <w:rPr>
          <w:sz w:val="27"/>
        </w:rPr>
        <w:t xml:space="preserve"> </w:t>
      </w:r>
      <w:proofErr w:type="spellStart"/>
      <w:r>
        <w:rPr>
          <w:sz w:val="27"/>
        </w:rPr>
        <w:t>видеотрансляциям</w:t>
      </w:r>
      <w:proofErr w:type="spellEnd"/>
      <w:r w:rsidR="00564452">
        <w:rPr>
          <w:sz w:val="27"/>
        </w:rPr>
        <w:t xml:space="preserve"> </w:t>
      </w:r>
      <w:r>
        <w:rPr>
          <w:sz w:val="27"/>
        </w:rPr>
        <w:t>лучших</w:t>
      </w:r>
      <w:r w:rsidR="00564452">
        <w:rPr>
          <w:sz w:val="27"/>
        </w:rPr>
        <w:t xml:space="preserve"> </w:t>
      </w:r>
      <w:r>
        <w:rPr>
          <w:spacing w:val="-2"/>
          <w:sz w:val="27"/>
        </w:rPr>
        <w:t>уроков;</w:t>
      </w:r>
    </w:p>
    <w:p w:rsidR="00EB7DAE" w:rsidRDefault="00021C40">
      <w:pPr>
        <w:pStyle w:val="a4"/>
        <w:numPr>
          <w:ilvl w:val="0"/>
          <w:numId w:val="1"/>
        </w:numPr>
        <w:tabs>
          <w:tab w:val="left" w:pos="1856"/>
        </w:tabs>
        <w:spacing w:before="2"/>
        <w:ind w:right="133"/>
        <w:rPr>
          <w:sz w:val="27"/>
        </w:rPr>
      </w:pPr>
      <w:r>
        <w:rPr>
          <w:sz w:val="27"/>
        </w:rPr>
        <w:t>автоматизация процессов, которая избавит педагогов от лишней</w:t>
      </w:r>
      <w:r w:rsidR="00564452">
        <w:rPr>
          <w:sz w:val="27"/>
        </w:rPr>
        <w:t xml:space="preserve"> </w:t>
      </w:r>
      <w:r>
        <w:rPr>
          <w:sz w:val="27"/>
        </w:rPr>
        <w:t>бумажной работы с отчетами — предполагается, что специальные программы будут самостоятельно анализировать данные обо всех учениках, что существенно облегчит работу по сбору информации об успешности образовательного процесса».</w:t>
      </w:r>
    </w:p>
    <w:sectPr w:rsidR="00EB7DAE" w:rsidSect="00EB7DAE">
      <w:type w:val="continuous"/>
      <w:pgSz w:w="11910" w:h="16840"/>
      <w:pgMar w:top="1100" w:right="708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A5451"/>
    <w:multiLevelType w:val="hybridMultilevel"/>
    <w:tmpl w:val="CD4EB22C"/>
    <w:lvl w:ilvl="0" w:tplc="F9282012">
      <w:numFmt w:val="bullet"/>
      <w:lvlText w:val=""/>
      <w:lvlJc w:val="left"/>
      <w:pPr>
        <w:ind w:left="18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7A46116">
      <w:numFmt w:val="bullet"/>
      <w:lvlText w:val="•"/>
      <w:lvlJc w:val="left"/>
      <w:pPr>
        <w:ind w:left="2737" w:hanging="360"/>
      </w:pPr>
      <w:rPr>
        <w:rFonts w:hint="default"/>
        <w:lang w:val="ru-RU" w:eastAsia="en-US" w:bidi="ar-SA"/>
      </w:rPr>
    </w:lvl>
    <w:lvl w:ilvl="2" w:tplc="E940E88A">
      <w:numFmt w:val="bullet"/>
      <w:lvlText w:val="•"/>
      <w:lvlJc w:val="left"/>
      <w:pPr>
        <w:ind w:left="3614" w:hanging="360"/>
      </w:pPr>
      <w:rPr>
        <w:rFonts w:hint="default"/>
        <w:lang w:val="ru-RU" w:eastAsia="en-US" w:bidi="ar-SA"/>
      </w:rPr>
    </w:lvl>
    <w:lvl w:ilvl="3" w:tplc="77AC926E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4" w:tplc="244CF254">
      <w:numFmt w:val="bullet"/>
      <w:lvlText w:val="•"/>
      <w:lvlJc w:val="left"/>
      <w:pPr>
        <w:ind w:left="5368" w:hanging="360"/>
      </w:pPr>
      <w:rPr>
        <w:rFonts w:hint="default"/>
        <w:lang w:val="ru-RU" w:eastAsia="en-US" w:bidi="ar-SA"/>
      </w:rPr>
    </w:lvl>
    <w:lvl w:ilvl="5" w:tplc="00A06C26">
      <w:numFmt w:val="bullet"/>
      <w:lvlText w:val="•"/>
      <w:lvlJc w:val="left"/>
      <w:pPr>
        <w:ind w:left="6246" w:hanging="360"/>
      </w:pPr>
      <w:rPr>
        <w:rFonts w:hint="default"/>
        <w:lang w:val="ru-RU" w:eastAsia="en-US" w:bidi="ar-SA"/>
      </w:rPr>
    </w:lvl>
    <w:lvl w:ilvl="6" w:tplc="6038BD56">
      <w:numFmt w:val="bullet"/>
      <w:lvlText w:val="•"/>
      <w:lvlJc w:val="left"/>
      <w:pPr>
        <w:ind w:left="7123" w:hanging="360"/>
      </w:pPr>
      <w:rPr>
        <w:rFonts w:hint="default"/>
        <w:lang w:val="ru-RU" w:eastAsia="en-US" w:bidi="ar-SA"/>
      </w:rPr>
    </w:lvl>
    <w:lvl w:ilvl="7" w:tplc="172667FA">
      <w:numFmt w:val="bullet"/>
      <w:lvlText w:val="•"/>
      <w:lvlJc w:val="left"/>
      <w:pPr>
        <w:ind w:left="8000" w:hanging="360"/>
      </w:pPr>
      <w:rPr>
        <w:rFonts w:hint="default"/>
        <w:lang w:val="ru-RU" w:eastAsia="en-US" w:bidi="ar-SA"/>
      </w:rPr>
    </w:lvl>
    <w:lvl w:ilvl="8" w:tplc="3C585444">
      <w:numFmt w:val="bullet"/>
      <w:lvlText w:val="•"/>
      <w:lvlJc w:val="left"/>
      <w:pPr>
        <w:ind w:left="887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B7DAE"/>
    <w:rsid w:val="00021C40"/>
    <w:rsid w:val="00107F86"/>
    <w:rsid w:val="00564452"/>
    <w:rsid w:val="00BE68B1"/>
    <w:rsid w:val="00D12E7E"/>
    <w:rsid w:val="00D15652"/>
    <w:rsid w:val="00EB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7DA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7D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7DAE"/>
    <w:rPr>
      <w:sz w:val="27"/>
      <w:szCs w:val="27"/>
    </w:rPr>
  </w:style>
  <w:style w:type="paragraph" w:styleId="a4">
    <w:name w:val="List Paragraph"/>
    <w:basedOn w:val="a"/>
    <w:uiPriority w:val="1"/>
    <w:qFormat/>
    <w:rsid w:val="00EB7DAE"/>
    <w:pPr>
      <w:ind w:left="1856" w:right="14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EB7DAE"/>
    <w:pPr>
      <w:spacing w:line="303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upki.gov.ru/epz/ktru/ktruCard/ktru-description.html?itemId=29088&amp;backUr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477</Words>
  <Characters>2720</Characters>
  <Application>Microsoft Office Word</Application>
  <DocSecurity>0</DocSecurity>
  <Lines>22</Lines>
  <Paragraphs>6</Paragraphs>
  <ScaleCrop>false</ScaleCrop>
  <Company>Grizli777</Company>
  <LinksUpToDate>false</LinksUpToDate>
  <CharactersWithSpaces>3191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5</cp:revision>
  <dcterms:created xsi:type="dcterms:W3CDTF">2025-03-17T13:56:00Z</dcterms:created>
  <dcterms:modified xsi:type="dcterms:W3CDTF">2025-03-21T16:44:00Z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2010</vt:lpwstr>
  </property>
</Properties>
</file>